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600" w:lineRule="exact" w:before="0" w:after="0"/>
      </w:pPr>
      <w:r>
        <w:rPr>
          <w:sz w:val="2"/>
        </w:rPr>
        <w:t xml:space="preserve"> </w:t>
      </w:r>
    </w:p>
    <w:p>
      <w:pPr>
        <w:pStyle w:val="Title"/>
        <w:widowControl/>
        <w:spacing w:line="276" w:lineRule="auto" w:after="160" w:before="0"/>
        <w:jc w:val="center"/>
      </w:pPr>
      <w:r>
        <w:rPr>
          <w:rFonts w:ascii="TH SarabunPSK" w:hAnsi="TH SarabunPSK" w:eastAsia="TH SarabunPSK" w:cs="TH SarabunPSK"/>
          <w:b/>
          <w:color w:val="000000"/>
          <w:sz w:val="36"/>
          <w:lang w:val="th-TH" w:eastAsia="th-TH"/>
        </w:rPr>
        <w:t>ภาคผนวก ก</w:t>
      </w:r>
    </w:p>
    <w:p>
      <w:pPr>
        <w:pStyle w:val="Title"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/>
          <w:color w:val="000000"/>
          <w:sz w:val="36"/>
          <w:lang w:val="th-TH" w:eastAsia="th-TH"/>
        </w:rPr>
        <w:t>ขั้นตอนการติดตั้งระบบ</w:t>
      </w:r>
    </w:p>
    <w:p>
      <w:r>
        <w:br w:type="page"/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ภาคผนวกนี้อธิบายการเตรียมสภาพแวดล้อมและเปิดระบบ TourApp บนเครื่องพัฒนา เพื่อให้ผู้ติดตั้งเชื่อมต่อฐานข้อมูล บริการ Dart แอปนักท่องเที่ยว และเว็บ Portal ได้ตามโครงสร้างของโครงการ ขั้นตอนฐานข้อมูลใช้สำหรับการติดตั้งใหม่เท่านั้น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ก.1 ฮาร์ดแวร์และซอฟต์แวร์ที่ใช้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ฮาร์ดแวร์และซอฟต์แวร์ที่ใช้]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ระบบจัดกลุ่มนักท่องเที่ยวอัตโนมัติ (Automated Tourism Clustering System) แบ่งเป็นแอปนักท่องเที่ยวที่พัฒนาด้วย Flutter บริการ REST ที่พัฒนาด้วย Dart ฐานข้อมูล MariaDB และเว็บบริษัทนำเที่ยวกับผู้ดูแลระบบที่พัฒนาด้วย React เครื่องที่ใช้ตรวจสภาพแวดล้อมเป็น Windows 11 Home Single Language รุ่น 10.0.26200 แบบ 64 บิต หน่วยประมวลผล AMD Ryzen 5 7520U และหน่วยความจำที่ระบบรายงานประมาณ 15.3 GB เครื่องติดตั้งใหม่ควรมีพื้นที่ว่างเพียงพอสำหรับ Android SDK อิมเมจ Emulator และไฟล์แพ็กเกจ พร้อมเชื่อมต่ออินเทอร์เน็ตขณะติดตั้ง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Windows เป็นระบบปฏิบัติการสำหรับเปิดเครื่องมือ Flutter ใช้สร้างและรันแอป ส่วน Dart ใช้รันบริการ Android SDK และ Emulator จำลองอุปกรณ์ทดสอบ Visual Studio Code ใช้เปิดโครงการและเทอร์มินัล XAMPP ในเครื่องอ้างอิงจัดเตรียม MariaDB และโปรแกรม mysql ส่วน Node.js กับ npm ใช้ติดตั้งและเรียก Vite สำหรับ Portal เว็บเบราว์เซอร์ใช้เปิดหน้าของบริษัทและผู้ดูแล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รุ่นที่ตรวจจากคำสั่งบนเครื่องนี้ ได้แก่ Flutter 3.35.1 ช่องทาง stable, Dart 3.9.0, Node.js 24.19.0, npm 11.17.0, MariaDB 10.4.32 และ Android SDK Platform Tools 37.0.1 โดย adb รายงานเวอร์ชัน 1.0.41 มี Android Virtual Device ชื่อ Pixel_6 ส่วนรุ่น Android system image ต้องตรวจจาก Device Manager ของเครื่องติดตั้ง ไม่ควรอนุมานจากชื่ออุปกรณ์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ไฟล์ pubspec.yaml กำหนด Dart SDK ^3.9.0 และแอปรุ่น 1.0.0+1 ส่วน Portal กำหนด React ^19.1.0, React Router ^7.6.3, Vite ^7.1.7 และ TypeScript ~5.8.3 ค่าดังกล่าวเป็นข้อกำหนดของแพ็กเกจ มิใช่การยืนยันว่าติดตั้งรุ่นล่าสุด ควรเก็บไฟล์ล็อกและติดตั้งตามรุ่นที่โครงการใช้งาน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ก.2 การเตรียมโครงการและแพ็กเกจ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การเตรียมโครงการและแพ็กเกจ]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นำสำเนาโครงการมาไว้ในโฟลเดอร์ที่ผู้ติดตั้งมีสิทธิ์อ่านและเขียน เปิด Visual Studio Code เลือก File &gt; Open Folder แล้วเลือก travelin_app โครงสร้างหลักประกอบด้วย lib สำหรับแอป Flutter, server สำหรับบริการ Dart, database สำหรับโครงสร้างและการปรับปรุงฐานข้อมูล และ portal สำหรับเว็บบริษัทนำเที่ยวกับผู้ดูแลระบบ โครงการนี้ไม่ใช่ระบบ PHP จึงไม่ต้องนำไฟล์ไปวางใน htdocs เพื่อเปิดแอป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เปิดเทอร์มินัลที่ travelin_app แล้วเรียก flutter pub get เพื่อติดตั้งแพ็กเกจ Dart และ Flutter จากนั้นเปลี่ยนเข้าโฟลเดอร์ portal แล้วเรียก npm ci เมื่อมี package-lock.json หากยังไม่มีไฟล์ล็อกให้ใช้ npm install ตรวจว่ามีแพ็กเกจครบก่อนเริ่มระบบ และกลับมายังโฟลเดอร์ travelin_app สำหรับการเปิดบริการ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ใช้ flutter doctor เพื่อตรวจรายการเครื่องมือและใช้ flutter doctor --android-licenses ในเครื่องที่ยังไม่ได้ยอมรับสิทธิ์ใช้งาน Android SDK ตรวจเครือข่ายและพื้นที่จัดเก็บเมื่อดาวน์โหลดไม่สำเร็จ ไม่ต้องติดตั้ง Apache หรือ PHP เพื่อให้ Dart API และ Vite ทำงาน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ก.3 การเตรียมฐานข้อมูลสำหรับการติดตั้งใหม่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การเตรียมฐานข้อมูลสำหรับการติดตั้งใหม่]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ขั้นตอนนี้ใช้กับเครื่องใหม่หรือฐานข้อมูลทดสอบว่างเท่านั้น ให้ติดตั้ง MariaDB แล้วสร้างฐานข้อมูลชื่อ tourist_grouping_db โดยใช้ชุดอักขระ utf8mb4 และจัดเตรียมบัญชีเชื่อมต่อที่มีสิทธิ์ตามงาน ฐานข้อมูลของเครื่องพัฒนาใช้พอร์ต 3306 และตำแหน่ง C:\xampp\mysql\data ตามที่ตัวเปิดระบบตรวจไว้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หากเครื่องใหม่ใช้แนวทางเดียวกับตัวเปิดโครงการ ให้ติดตั้ง XAMPP ที่ C:\xampp โดยเลือกส่วนประกอบ MySQL ซึ่งจัดเตรียม MariaDB ตามชุดโปรแกรมนั้น ตรวจว่า C:\xampp\mysql_start.bat และ C:\xampp\mysql\bin\mysql.exe กับ mysqld.exe มีอยู่ก่อนใช้งาน เลือกใช้คอนโซล mysql_start.bat แบบคงอยู่ตาม ก.7 และไม่เปิดบริการฐานข้อมูลซ้ำจาก Control Panel เมื่อติดตั้งชุดอื่นต้องปรับการเริ่มและเส้นทางให้ตรงกันก่อนใช้ตัวเปิดโครงการ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ไฟล์ database/tourist_grouping_db_complete.sql ที่มีอยู่เป็นไฟล์สำรองซึ่งมีทั้งโครงสร้าง ข้อมูล และคำสั่ง DROP TABLE จึงไม่ควรนำเข้าลงฐานข้อมูลที่มีข้อมูลใช้งานอยู่ การติดตั้งใหม่ควรใช้ไฟล์ส่งออกเฉพาะโครงสร้างที่ผู้ดูแลจัดเตรียมจากรุ่นเดียวกับโค้ด เช่นการส่งออกด้วย mysqldump --no-data แล้วตรวจว่าไม่มีแถวข้อมูลธุรกิจหรือข้อมูลส่วนบุคคล ก่อนนำเข้าไฟล์โครงสร้างในฐานข้อมูลว่าง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บนเครื่องติดตั้งใหม่ที่มี MariaDB พร้อมแล้ว เปิด Command Prompt และเรียกโปรแกรม mysql ดังตัวอย่าง โดยเปลี่ยน DB_USER เป็นชื่อบัญชีฐานข้อมูลที่มีสิทธิ์ และเปลี่ยนตำแหน่งโปรแกรมตามเครื่องติดตั้ง ตัวเลือก --password ให้โปรแกรมถามรหัสผ่านโดยไม่เขียนค่าลับในคำสั่ง</w:t>
      </w:r>
    </w:p>
    <w:p>
      <w:pPr>
        <w:widowControl/>
        <w:spacing w:line="252" w:lineRule="auto" w:after="120"/>
        <w:ind w:firstLine="0" w:left="283"/>
        <w:jc w:val="left"/>
      </w:pPr>
      <w:r>
        <w:rPr>
          <w:rFonts w:ascii="Consolas" w:hAnsi="Consolas" w:eastAsia="Consolas" w:cs="Consolas"/>
          <w:b w:val="0"/>
          <w:color w:val="000000"/>
          <w:sz w:val="22"/>
          <w:lang w:val="th-TH" w:eastAsia="th-TH"/>
        </w:rPr>
        <w:t>C:\xampp\mysql\bin\mysql.exe --user=DB_USER --password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ภายใน mysql สร้างฐานข้อมูลว่างด้วยคำสั่งต่อไปนี้ จากนั้นเลือกฐานข้อมูลและนำเข้าไฟล์ schema-only ฉบับปัจจุบันที่ผู้ดูแลตรวจแล้ว เปลี่ยน C:/install/schema.sql เป็นเส้นทางไฟล์ที่ได้รับ ขั้นตอนนี้ไม่ใช้กับฐานข้อมูลธุรกิจเดิม</w:t>
      </w:r>
    </w:p>
    <w:p>
      <w:pPr>
        <w:widowControl/>
        <w:spacing w:line="252" w:lineRule="auto" w:after="120"/>
        <w:ind w:firstLine="0" w:left="283"/>
        <w:jc w:val="left"/>
      </w:pPr>
      <w:r>
        <w:rPr>
          <w:rFonts w:ascii="Consolas" w:hAnsi="Consolas" w:eastAsia="Consolas" w:cs="Consolas"/>
          <w:b w:val="0"/>
          <w:color w:val="000000"/>
          <w:sz w:val="22"/>
          <w:lang w:val="th-TH" w:eastAsia="th-TH"/>
        </w:rPr>
        <w:t>CREATE DATABASE tourist_grouping_db</w:t>
        <w:br/>
        <w:t xml:space="preserve">  CHARACTER SET utf8mb4 COLLATE utf8mb4_unicode_ci;</w:t>
        <w:br/>
        <w:t>USE tourist_grouping_db;</w:t>
        <w:br/>
        <w:t>SOURCE C:/install/schema.sql;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การจัดเตรียมไฟล์จากฐานข้อมูลต้นทางที่ได้รับอนุญาตใช้คำสั่งต่อไปนี้ใน Command Prompt โดยเปลี่ยน DB_USER และเส้นทางไฟล์ตามงาน เครื่องหมาย ^ ต่อคำสั่งหลายบรรทัด คำสั่งถามรหัสผ่านและส่งออกเฉพาะโครงสร้าง ไม่ต้องใส่ค่าลับในเอกสาร</w:t>
      </w:r>
    </w:p>
    <w:p>
      <w:pPr>
        <w:widowControl/>
        <w:spacing w:line="252" w:lineRule="auto" w:after="120"/>
        <w:ind w:firstLine="0" w:left="283"/>
        <w:jc w:val="left"/>
      </w:pPr>
      <w:r>
        <w:rPr>
          <w:rFonts w:ascii="Consolas" w:hAnsi="Consolas" w:eastAsia="Consolas" w:cs="Consolas"/>
          <w:b w:val="0"/>
          <w:color w:val="000000"/>
          <w:sz w:val="22"/>
          <w:lang w:val="th-TH" w:eastAsia="th-TH"/>
        </w:rPr>
        <w:t>C:\xampp\mysql\bin\mysqldump.exe --user=DB_USER --password ^</w:t>
        <w:br/>
        <w:t xml:space="preserve">  --no-data --result-file=C:/install/schema.sql tourist_grouping_db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โครงการที่ตรวจยังไม่มีไฟล์ติดตั้ง schema-only ฉบับสมบูรณ์ที่ยืนยันกับโค้ดปัจจุบัน ผู้ดูแลต้องจัดเตรียมและตรวจไฟล์นี้ก่อนเริ่มนำเข้า เส้นทางตัวอย่างข้างต้นจึงไม่ใช่การยืนยันว่ามีไฟล์ติดตั้งพร้อมใช้แล้ว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หากติดตั้งจากโครงสร้างรุ่นเดิม ให้ตรวจสคริปต์ทีละไฟล์ตามรุ่นที่นำเข้า เริ่มจาก database/travelin_automated_clustering.sql แล้วจึง travelin_matching_v2.sql และ travelin_agency_admin_foundation.sql ตามลำดับที่ส่วนหัวของไฟล์กำหนด travelin_runtime_features.sql สร้างตารางแชตและคะแนนโหวตที่ travelin_voting_lifecycle.sql ใช้ ส่วน travelin_destination_polls.sql ต้องมาก่อน travelin_destination_poll_lifecycle.sql ตรวจเพิ่มเติม travelin_matching_waiting.sql, travelin_admin_user_management.sql, travelin_travel_documents.sql, travelin_slip_verification.sql, travelin_journey_features.sql, travelin_journey_safety.sql, travelin_trip_hub.sql และ travelin_notifications.sql ตามตารางและคอลัมน์ที่มี ไม่รันไฟล์ demo, reset, cleanup หรือ backup รวมทั้งหมด สคริปต์บางไฟล์มี backfill และ UPDATE จึงต้องอ่านและตรวจบนฐานข้อมูลทดสอบก่อน ไม่รับรองว่าไฟล์ทั้งหมดรันซ้ำได้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ตรวจตารางหลัก users, travel_preferences, tour_groups, group_members, agencies, bids และ payments รวมถึงตารางโหวต เอกสาร และการเดินทางตามคุณลักษณะที่เปิดใช้ การตรวจด้วย SHOW TABLES หรือ SHOW COLUMNS เป็นการตรวจโครงสร้าง ส่วนบัญชีเริ่มต้นและหมวดหมู่ท่องเที่ยวต้องจัดเตรียมเป็นข้อมูลทดสอบที่ไม่เปิดเผยข้อมูลจริง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ก.4 การตั้งค่าบริการ Dart และผู้ให้บริการภายนอก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การตั้งค่าบริการ Dart และผู้ให้บริการภายนอก]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บริการเริ่มจาก server/gemini_proxy.dart และใช้พอร์ตเริ่มต้น 8787 กำหนด DB_HOST, DB_PORT, DB_NAME, DB_USER และ DB_PASSWORD ผ่าน environment ของบริการ หรือไฟล์ตั้งค่าเฉพาะเครื่องตามรูปแบบ server/database_key.example.txt โดยใช้ค่า host และบัญชีของเครื่องติดตั้งเอง เก็บค่าลับไว้นอกเอกสารและไม่ส่งไปยังแอป Flutter หรือ Portal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การแปลข้อความความต้องการเดินทางใช้ GEMINI_API_KEY ฝั่งบริการ โดยโค้ดอ่าน environment ก่อนและรองรับไฟล์เฉพาะเครื่อง server/.env หรือ server/gemini_key.txt คีย์ใช้เพื่อแปลงข้อความเป็นข้อมูลปลายทาง งบประมาณ ช่วงเดินทาง และความสนใจ การจัดสมาชิกกลุ่มใช้ตรรกะจับคู่ของระบบ หลังตั้งค่าให้เริ่มด้วย dart run server/gemini_proxy.dart จากโฟลเดอร์ travelin_app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การตรวจสลิปจริงรองรับ TRAVELIN_SLIP_PROVIDER=slipok พร้อม SLIPOK_API_KEY และ SLIPOK_BRANCH_ID ส่วน TRAVELIN_PAYMENT_RECEIVER เป็นข้อมูลผู้รับเงินที่ตั้งค่าฝั่งบริการ โหมด demo ต้องกำหนด TRAVELIN_SLIP_PROVIDER=demo อย่างชัดเจนและใช้ได้เมื่อไม่ใช่ production โค้ดไม่เปลี่ยนการตั้งค่าที่ขาดให้เป็นการชำระสำเร็จอัตโนมัติ การมีคีย์หรือเปิดหน้าชำระเงินได้ยังไม่ยืนยันผลตรวจสลิปจริง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ตัวเปิดระบบโหลด config/local_secrets.bat เฉพาะในหน้าต่างบริการ และเปิด TRAVELIN_ENABLE_DEVELOPMENT_ACCOUNTS=1 ซึ่งอนุญาตนโยบายบัญชีพัฒนาของระบบ ตัวเปิดนี้จึงเป็นเครื่องมือพัฒนา การติดตั้งใช้งานจริงต้องเริ่มบริการด้วยการตั้งค่าที่ตรวจแล้วและไม่เปิดตัวเลือกบัญชีพัฒนา การเปิดบัญชีทดสอบเป็นทางเลือกเฉพาะสภาพแวดล้อมที่จัดเตรียมไว้ บัญชีผู้ดูแลเริ่มต้นรองรับ TRAVELIN_ADMIN_USERNAME, TRAVELIN_ADMIN_EMAIL, TRAVELIN_ADMIN_PASSWORD และ TRAVELIN_ADMIN_DISPLAY_NAME ผู้ติดตั้งต้องกำหนดค่าของตนเอง โดยไม่ใส่ชื่อบัญชีหรือรหัสผ่านทดสอบในเอกสาร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ก.5 การเตรียม Android และเปิดแอปนักท่องเที่ยว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การเตรียม Android และเปิดแอปนักท่องเที่ยว]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ติดตั้ง Android SDK, Platform Tools, Emulator และ system image ที่รองรับ จากนั้นสร้าง AVD ผ่าน Android Studio Device Manager เครื่องอ้างอิงมีอุปกรณ์ชื่อ Pixel_6 เปิดอุปกรณ์และรอจนบูตเสร็จ ตรวจด้วย adb devices ให้สถานะเป็น device แล้วตรวจรายการอุปกรณ์ที่ Flutter พบด้วย flutter devices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แอป Android ใช้ URL เริ่มต้น http://127.0.0.1:8787 เชื่อมพอร์ตของอุปกรณ์กลับมายังคอมพิวเตอร์ก่อนเรียก Flutter ดังตัวอย่าง เปลี่ยน DEVICE_ID เป็นรหัสที่ adb รายงาน ไม่ใช้ชื่อ Pixel_6 แทนรหัสดังกล่าว ตัว start_android_test.bat --launcher จัดการ reverse ตรวจ /api/health และเรียก Flutter ให้ตามลำดับ</w:t>
      </w:r>
    </w:p>
    <w:p>
      <w:pPr>
        <w:widowControl/>
        <w:spacing w:line="252" w:lineRule="auto" w:after="120"/>
        <w:ind w:firstLine="0" w:left="283"/>
        <w:jc w:val="left"/>
      </w:pPr>
      <w:r>
        <w:rPr>
          <w:rFonts w:ascii="Consolas" w:hAnsi="Consolas" w:eastAsia="Consolas" w:cs="Consolas"/>
          <w:b w:val="0"/>
          <w:color w:val="000000"/>
          <w:sz w:val="22"/>
          <w:lang w:val="th-TH" w:eastAsia="th-TH"/>
        </w:rPr>
        <w:t>adb -s DEVICE_ID reverse tcp:8787 tcp:8787</w:t>
        <w:br/>
        <w:t>flutter run -d DEVICE_ID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หากต้องกำหนดปลายทาง API ต่างจากค่าเริ่มต้น ให้เพิ่ม --dart-define ในคำสั่ง Flutter ดังตัวอย่าง เปลี่ยน API_URL เป็นที่อยู่ที่อุปกรณ์เข้าถึงได้ ค่า localhost ของอุปกรณ์จริงไม่หมายถึงเครื่องพัฒนา ตรวจ URL และการเชื่อมต่อก่อนส่งข้อมูล</w:t>
      </w:r>
    </w:p>
    <w:p>
      <w:pPr>
        <w:widowControl/>
        <w:spacing w:line="252" w:lineRule="auto" w:after="120"/>
        <w:ind w:firstLine="0" w:left="283"/>
        <w:jc w:val="left"/>
      </w:pPr>
      <w:r>
        <w:rPr>
          <w:rFonts w:ascii="Consolas" w:hAnsi="Consolas" w:eastAsia="Consolas" w:cs="Consolas"/>
          <w:b w:val="0"/>
          <w:color w:val="000000"/>
          <w:sz w:val="22"/>
          <w:lang w:val="th-TH" w:eastAsia="th-TH"/>
        </w:rPr>
        <w:t>flutter run -d DEVICE_ID ^</w:t>
        <w:br/>
        <w:t xml:space="preserve">  --dart-define=TRAVELIN_API_BASE_URL=API_URL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ก.6 การเตรียมและเปิดเว็บ Portal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4354560" cy="302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ortal_logi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5456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ก-1 การเตรียมและเปิดเว็บ Portal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เปิดเทอร์มินัลที่โฟลเดอร์ portal ติดตั้งแพ็กเกจแล้วเรียก npm run dev -- --host 127.0.0.1 --port 4173 ระบบเว็บใช้ Vite และส่งคำขอ /api ผ่าน proxy ไปยัง http://127.0.0.1:8787 ตาม vite.config.ts หากเปลี่ยนปลายทางให้กำหนด VITE_API_BASE_URL ของสภาพแวดล้อมเว็บให้ถูกต้อง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บริษัทนำเที่ยวเข้าสู่ http://127.0.0.1:4173/agency/login และสมัครที่ /agency/register เมื่อเข้าสู่ระบบแล้วดู /agency/dashboard และ /agency/pending ได้ บัญชีที่อนุมัติแล้วจึงเข้าถึง /agency/marketplace, /agency/bids, /agency/travelers และ /agency/journeys ส่วนรายละเอียดกลุ่มและข้อเสนอใช้รหัสรายการในเส้นทาง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ผู้ดูแลเข้าสู่ http://127.0.0.1:4173/admin/login แล้วใช้งาน /admin/agencies, /admin/users และ /admin/groups หน้าปลายทางเริ่มต้นของผู้ดูแลคือรายชื่อบริษัทนำเที่ยว ไม่มีเส้นทาง /admin/dashboard หรือหน้าแก้สิทธิ์แบบแยกใน App.tsx การเปิดหน้าล็อกอินได้เป็นเพียงความพร้อมของเว็บ ต้องตรวจบริการ API และสิทธิ์บัญชีประกอบ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ก.7 การเปิดระบบด้วย start_tourapp bat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การเปิดระบบด้วย start_tourapp bat]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ดับเบิลคลิก start_tourapp.bat หรือเรียกไฟล์นี้จากโฟลเดอร์ travelin_app ตัวเปิดระบบตรวจ C:\xampp\mysql_start.bat, mysql.exe และ mysqld.exe ก่อน จากนั้นตรวจเจ้าของพอร์ต 3306 ตำแหน่งโปรแกรมฐานข้อมูล และความสามารถในการอ่านตาราง users ใน tourist_grouping_db หากพบโปรแกรมหรือเส้นทางที่ขัดกันจะหยุดและไม่เปิดฐานข้อมูลซ้ำ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หากยังไม่มี MariaDB ที่คาดไว้ ตัวเปิดระบบจะเปิดหน้าต่างคอนโซลแบบคงอยู่ด้วย mysql_start.bat และรอความพร้อมประมาณ 60 วินาที ต้องคงหน้าต่างฐานข้อมูลนี้ไว้ขณะใช้งาน วิธีอ้างอิงของโครงการนี้คือคอนโซลดังกล่าว ไม่ใช้ปุ่ม MySQL Start ใน XAMPP Control Panel มาเปิดซ้ำกับคอนโซลที่ทำงานอยู่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เมื่อฐานข้อมูลพร้อม ตัวเปิดระบบค้นหา Dart, Flutter, Node, npm, adb และ Emulator ตรวจ API จาก /api/health โดยต้องได้ ok และ databaseConfigured เป็นจริง จากนั้นเปิดบริการ Dart ในหน้าต่างแยก เปิด Portal หากจำเป็น และเปิดเบราว์เซอร์หน้า /agency/login ต่อด้วยการเลือกอุปกรณ์ Android ที่พร้อมหรือเปิด AVD ตัวแรก แล้วเรียก start_android_test.bat --launcher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ข้อความสุดท้ายแยก Backend READY, Portal READY หรือ NOT STARTED และ User App STARTING หรือ NOT STARTED การแสดง STARTING หมายถึงเริ่มเรียก Flutter แล้ว ยังต้องรอให้แอปแสดงบนอุปกรณ์ หากบริการใดไม่พร้อมให้ตรวจหน้าต่างของบริการนั้นและแก้เครื่องมือหรือการตั้งค่า ไม่เปิดหลายสำเนาเพื่อทับพอร์ตเดิม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ก.8 การตรวจความพร้อมหลังติดตั้ง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การตรวจความพร้อมหลังติดตั้ง]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ตรวจ API ด้วยการเปิด http://127.0.0.1:8787/api/health และพิจารณาค่า ok กับ databaseConfigured โดย databaseConfigured ยืนยันว่าบริการมีค่าตั้งฐานข้อมูล มิใช่หลักฐานว่าทุก query เชื่อมต่อสำเร็จ ตัวเปิดระบบตรวจการอ่านตาราง users แยกด้วย mysql.exe การตรวจอ่านข้อมูลจริงหรือเข้าสู่ระบบด้วยบัญชีที่ได้รับอนุญาตจึงเป็นหลักฐานความสามารถเชื่อมฐานข้อมูล จากนั้นเปิดหน้าล็อกอิน Portal และหน้าแรกของ Flutter ตรวจภาษาไทยและข้อความผิดพลาดตามสิทธิ์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ความพร้อมของหน้าจอและ health check ไม่เท่ากับการทดสอบกระบวนการครบทุกขั้น การยืนยัน matching, การโหวต, การชำระเงิน, การตรวจสลิปจริง และการจบทริปต้องมีข้อมูลและเงื่อนไขของแต่ละสถานะ พร้อมบันทึกผลทดสอบแยกต่างหาก หากยังไม่มีบัญชีหรือข้อมูลสำหรับสถานะใดให้ระบุว่ายังไม่ตรวจ ไม่ตีความว่าผ่านจากภาพหน้าแรก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เมื่อพบปัญหาให้แยกตรวจพอร์ต API, สถานะฐานข้อมูล, URL ของ Android และ proxy ของ Portal ก่อน ตรวจคำอธิบายข้อผิดพลาด Gemini หรือ SlipOK ตามที่ระบบแสดงโดยไม่เผยแพร่คีย์ เก็บ log ที่ตัดข้อมูลส่วนบุคคลแล้วเพื่อให้ผู้พัฒนาตรวจต่อได้</w:t>
      </w:r>
    </w:p>
    <w:p>
      <w:r>
        <w:br w:type="page"/>
      </w:r>
    </w:p>
    <w:p>
      <w:pPr>
        <w:spacing w:line="3600" w:lineRule="exact" w:before="0" w:after="0"/>
      </w:pPr>
      <w:r>
        <w:rPr>
          <w:sz w:val="2"/>
        </w:rPr>
        <w:t xml:space="preserve"> </w:t>
      </w:r>
    </w:p>
    <w:p>
      <w:pPr>
        <w:pStyle w:val="Title"/>
        <w:widowControl/>
        <w:spacing w:line="276" w:lineRule="auto" w:after="160" w:before="0"/>
        <w:jc w:val="center"/>
      </w:pPr>
      <w:r>
        <w:rPr>
          <w:rFonts w:ascii="TH SarabunPSK" w:hAnsi="TH SarabunPSK" w:eastAsia="TH SarabunPSK" w:cs="TH SarabunPSK"/>
          <w:b/>
          <w:color w:val="000000"/>
          <w:sz w:val="36"/>
          <w:lang w:val="th-TH" w:eastAsia="th-TH"/>
        </w:rPr>
        <w:t>ภาคผนวก ข</w:t>
      </w:r>
    </w:p>
    <w:p>
      <w:pPr>
        <w:pStyle w:val="Title"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/>
          <w:color w:val="000000"/>
          <w:sz w:val="36"/>
          <w:lang w:val="th-TH" w:eastAsia="th-TH"/>
        </w:rPr>
        <w:t>คู่มือการใช้งานระบบ</w:t>
      </w:r>
    </w:p>
    <w:p>
      <w:r>
        <w:br w:type="page"/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คู่มือแบ่งตามบทบาทนักท่องเที่ยว บริษัทนำเที่ยว และผู้ดูแลระบบ หน้าจอและสิทธิ์ที่ใช้ขึ้นอยู่กับสถานะบัญชีและทริป ผู้ใช้งานควรอ่านผลตอบกลับของระบบหลังทำรายการ เพื่อทราบว่าข้อมูลถูกบันทึกหรือยังต้องแก้ไขขั้นตอนใด</w:t>
      </w:r>
    </w:p>
    <w:p>
      <w:pPr>
        <w:pStyle w:val="Heading1"/>
        <w:widowControl/>
        <w:spacing w:line="276" w:lineRule="auto" w:after="120"/>
        <w:jc w:val="left"/>
      </w:pPr>
      <w:r>
        <w:rPr>
          <w:rFonts w:ascii="TH SarabunPSK" w:hAnsi="TH SarabunPSK" w:eastAsia="TH SarabunPSK" w:cs="TH SarabunPSK"/>
          <w:b/>
          <w:color w:val="000000"/>
          <w:sz w:val="36"/>
          <w:lang w:val="th-TH" w:eastAsia="th-TH"/>
        </w:rPr>
        <w:t>ข.1 คู่มือสำหรับนักท่องเที่ยว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 หน้าแรกและการเลือกเมนู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2227500" cy="396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urist_hom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27500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ข-1 หน้าแรกและการเลือกเมนู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เมื่อเปิดแอป Travelin ระบบแสดงหน้าแรกสำหรับอ่านข้อมูลทริปและเริ่มระบุความต้องการเดินทาง ผู้ใช้เลือกเมนูความต้องการเดินทางหรือเริ่มจับคู่จากส่วนที่แสดงบนหน้าจอ แล้วไปยังแบบฟอร์มก่อนส่งข้อมูล หน้าแรกอาจแสดงข้อมูลจากรายการปลายทางประกอบการตัดสินใจ จึงควรแยกข้อมูลแนะนำออกจากกลุ่มที่ตนได้รับจริง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ตรวจสถานะบัญชีและสถานะการจับคู่ที่แสดงก่อนดำเนินการ การสมัครและเข้าสู่ระบบทำให้ระบบผูก preference กับบัญชีผู้ใช้ เมื่อยังเป็นผู้เยี่ยมชมสามารถดูหน้าแรกได้ แต่การส่งข้อมูลและเข้าหน้าสมาชิกจะขอให้เข้าสู่ระบบ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 การสมัครสมาชิกนักท่องเที่ยว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การสมัครสมาชิกนักท่องเที่ยว]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จากหน้าเข้าสู่ระบบเลือกสมัครสมาชิก กรอกชื่อ นามสกุล อีเมล เบอร์โทรศัพท์ รหัสผ่าน และยืนยันรหัสผ่านให้ตรงกัน แบบฟอร์มตรวจรูปแบบอีเมล เบอร์โทรศัพท์ และรหัสผ่านอย่างน้อย 6 ตัวตามหน้าจอปัจจุบัน จากนั้นกด สร้างบัญชีและเริ่มใช้งาน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รอผลตอบกลับก่อนออกจากหน้า เมื่อสร้างบัญชีสำเร็จระบบแจ้งว่าบันทึกบัญชีแล้ว หากอีเมลหรือข้อมูลไม่ผ่านการตรวจให้แก้เฉพาะช่องที่ระบบแจ้ง ไม่กรอกข้อมูลตัวอย่างที่ปรากฏในภาพเป็นข้อมูลบัญชีของตน และไม่ถ่ายภาพรหัสผ่านที่เปิดเผยอยู่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ข.1.3 การเข้าสู่ระบบ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1782000" cy="396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urist_logi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82000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ข-2 การเข้าสู่ระบบ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เปิดหน้าเข้าสู่ระบบ กรอกอีเมลหรือเบอร์โทรศัพท์และรหัสผ่านของบัญชีนักท่องเที่ยว แล้วกดปุ่มเข้าสู่ระบบ ระบบส่งคำขอไปยังบริการและเก็บ session เพื่อใช้งานหน้าสมาชิก หากใช้บัญชีที่บันทึกไว้ให้ตรวจชื่อบัญชีก่อนเลือก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เมื่อเข้าสู่ระบบสำเร็จสามารถเปิดโปรไฟล์ ส่งความต้องการเดินทาง และดูสถานะกลุ่มตามบัญชีได้ หากแจ้งข้อมูลไม่ถูกต้องหรือ session หมดอายุให้ตรวจบัญชีและเข้าสู่ระบบใหม่ ปุ่ม Google, Apple และ Facebook ในรุ่นนี้แจ้งให้ใช้อีเมลหรือโทรศัพท์ที่สมัครก่อน ส่วน ลืมรหัสผ่าน ยังไม่เปิดการเปลี่ยนรหัสผ่านผ่านอีเมลและแจ้งให้ติดต่อผู้ดูแล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ข.1.4 การดูและแก้ไขโปรไฟล์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การดูและแก้ไขโปรไฟล์]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 โปรไฟล์ของฉัน เพื่อตรวจชื่อ นามสกุล อีเมล และเบอร์โทรศัพท์ แก้ข้อมูลติดต่อที่ต้องการแล้วกด บันทึก หรือ บันทึกการเปลี่ยนแปลง รอข้อความยืนยันจากระบบก่อนกลับหน้าหลัก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หน้าฝั่งสมาชิกยังเชื่อมไปยังเอกสารการเดินทาง Trip Hub และสถานะกลุ่มตามสิทธิ์ การบันทึกโปรไฟล์ไม่ได้เปลี่ยน preference ที่ส่งเข้าการจับคู่โดยอัตโนมัติ หากต้องเปลี่ยนแผนเดินทางควรดำเนินการจากแบบฟอร์มหรือยกเลิกสถานะเดิมตามที่ระบบอนุญาต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ข.1.5 การเขียนความต้องการเดินทางด้วยข้อความ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1782000" cy="3960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urist_preference_text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82000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ข-3 การเขียนความต้องการเดินทางด้วยข้อความ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เลือกหน้าระบุความต้องการและกรอกข้อความภาษาธรรมชาติที่บอกปลายทาง งบประมาณ ช่วงเดินทาง และกิจกรรมที่สนใจ เช่น ต้องการไปญี่ปุ่นในเดือนที่วางแผนไว้ ชอบอาหารและถ่ายภาพ แล้วกำหนดตัวเลือกในแบบฟอร์มให้ตรงกับข้อความ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ข้อความช่วยให้บริการวิเคราะห์เจตนา แต่ผู้ใช้ต้องตรวจข้อมูลในตัวควบคุมก่อนส่งเสมอ หน้าปัจจุบันยังมีประเทศ เมืองหรือภูมิภาค งบประมาณ เดือนเดินทาง และหมวดความสนใจแยกให้ระบุ จึงไม่ควรถือว่าข้อความเพียงอย่างเดียวแทนค่าทุกช่องที่ระบบจะใช้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ข.1.6 การระบุและทบทวนข้อมูลก่อนจับคู่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1782000" cy="396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urist_preference_fields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82000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ข-4 การระบุและทบทวนข้อมูลก่อนจับคู่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เลือกประเทศปลายทาง ระบุภูมิภาคหรือเมืองเพิ่มเติมเมื่อมีความต้องการเฉพาะ หรือเลือกยืดหยุ่นภายในประเทศ จากนั้นเลือกเดือนเดินทาง ปรับงบประมาณต่อคน และเลือกความสนใจอย่างน้อยหนึ่งรายการ ตรวจค่าที่เห็นในแบบฟอร์มให้ตรงกับแผนของตนก่อนกดส่ง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ปลายทางเป็นเงื่อนไขหลักของการจับคู่ จากนั้นระบบพิจารณาช่วงเดินทาง งบประมาณ และความสนใจ การเลือกความสนใจหลายรายการควรสะท้อนกิจกรรมที่ต้องการจริง ผลการรวมกลุ่มและคะแนนที่แสดงภายหลังขึ้นอยู่กับข้อมูลสมาชิกและตรรกะจับคู่ ไม่ใช่คะแนนสุ่มจากข้อความ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ข.1.7 การส่งข้อมูลและบทบาทของ Gemini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1782000" cy="3960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urist_preference_submit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82000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ข-5 การส่งข้อมูลและบทบาทของ Gemini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เมื่อข้อมูลครบให้กดปุ่มส่งเพื่อเริ่มจับคู่ ผู้ใช้ต้องเข้าสู่ระบบและมี session ที่ใช้งานได้ ระบบวิเคราะห์ข้อความผ่านบริการ Gemini เมื่อเชื่อมต่อได้ และมีตัววิเคราะห์สำรองตามโค้ดปัจจุบัน ก่อนส่งข้อมูล preference ที่ระบุในแบบฟอร์มให้บริการจัดเก็บและจับคู่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หลังส่งสำเร็จแอปเปลี่ยนไปยัง สถานะการจับคู่ ภาพของแบบฟอร์มเป็นหลักฐานการกรอกข้อมูลเท่านั้น ไม่ใช่หลักฐานว่า Gemini ตอบกลับหรือสร้างกลุ่มสำเร็จ หากเกิดข้อผิดพลาดให้อ่านข้อความบนหน้าจอและตรวจค่าก่อนลองใหม่ ไม่ส่งข้อมูลซ้ำระหว่างปุ่มแสดงกำลังทำงาน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ข.1.8 การเข้าสู่ระบบก่อนทำรายการสมาชิก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1782000" cy="3960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urist_guest_prompt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82000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ข-6 การเข้าสู่ระบบก่อนทำรายการสมาชิก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หากผู้เยี่ยมชมกดส่งความต้องการหรือเปิดหน้าที่ต้องเป็นสมาชิก ระบบแสดงคำขอเข้าสู่ระบบ เลือกเข้าสู่ระบบหรือสมัครสมาชิก แล้วกลับมาดำเนินการตามแบบฟอร์มที่ต้องการ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การดูหน้าข้อมูลได้ไม่หมายถึงมีสิทธิ์ส่ง preference สนทนา โหวต หรือชำระเงิน เมื่อ session หมดอายุระบบอาจขอเข้าสู่ระบบใหม่ก่อนทำรายการ เพื่อให้ข้อมูลอยู่ภายใต้บัญชีที่ถูกต้อง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ข.1.9 สถานะรอจับคู่และกรอบเวลา 24 ชั่วโมง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สถานะรอจับคู่และกรอบเวลา 24 ชั่วโมง]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หลังบันทึกความต้องการ หากยังไม่มีสมาชิกที่เหมาะสมเพียงพอ หน้าสถานะจะแสดง กำลังค้นหาเพื่อนร่วมทริป พร้อมข้อมูลความต้องการและเวลาคงเหลือ ค่าเริ่มต้นของบริการกำหนดการรอ 24 ชั่วโมง แต่เครื่องทดสอบอาจตั้งค่าระยะเวลาต่างกันได้ จึงควรยึดเวลาที่แสดงบนหน้าจอ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ผู้ใช้ไม่ต้องค้นหากลุ่มแล้วกด Join ในกระบวนการหลัก ระบบประเมินสมาชิกที่รออยู่เมื่อมีข้อมูลที่เกี่ยวข้องเข้ามา หากต้องการหยุดให้ใช้ ยกเลิกการจับคู่ แล้วตรวจผลตอบกลับ การปิดแอปเพียงอย่างเดียวไม่ใช่การยกเลิกข้อมูลที่บันทึกบนบริการ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ข.1.10 การรอต่อและเลือกจุดหมายทางเลือก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การรอต่อและเลือกจุดหมายทางเลือก]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เมื่อครบเวลารอและยังไม่พบกลุ่ม หน้าจออาจแสดงจุดหมายทางเลือกตามที่บริการเสนอ ผู้ใช้ตรวจข้อมูลแล้วเลือกยอมรับทางเลือก หรือกด รอต่อ เพื่อเริ่มรอบรอใหม่ หากสถานะยังไม่อัปเดตใช้ ตรวจสอบสถานะล่าสุด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การยอมรับทางเลือกเป็นการบันทึกการเปลี่ยนจุดหมายโดยผู้ใช้แล้วให้ระบบจับคู่ใหม่ ไม่ใช่การรวมผู้ที่เลือกคนละประเทศเข้าด้วยกันทันที หากไม่ต้องการเปลี่ยนปลายทางให้คงข้อมูลเดิมหรือยกเลิกตามตัวเลือกที่ปรากฏ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ข.1.11 ผลจับกลุ่มและข้อมูลกลุ่มของฉัน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ผลจับกลุ่มและข้อมูลกลุ่มของฉัน]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เมื่อจับคู่สำเร็จ หน้าสถานะแสดงกลุ่มที่ได้รับและปุ่มดูกลุ่มของฉัน ตรวจชื่อกลุ่ม ปลายทาง และข้อมูลสมาชิกหรือคะแนนที่ระบบแสดง แล้วเปิดกลุ่มเพื่อดำเนินการวางแผนร่วมกัน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คะแนนความเหมาะสมรายสมาชิกเป็นข้อมูลของผลจับคู่ ส่วนคะแนนรวมของกลุ่มมีความหมายต่างกัน ไม่ควรใช้ตัวเลขเดียวสรุปแทนสมาชิกทุกคน การได้กลุ่มเป็นผลจากการบันทึกและประเมิน preference โดยระบบ ไม่ต้องกดเข้าร่วมกลุ่มเพิ่มในโฟลว์อัตโนมัติ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ข.1.12 การสนทนาภายในกลุ่ม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การสนทนาภายในกลุ่ม]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เปิดกลุ่มของฉันแล้วเลือก Group Chat หรือเมนูสนทนา อ่านข้อความก่อนหน้า พิมพ์ข้อความในช่องส่ง แล้วกดส่งเพื่อพูดคุยเรื่องช่วงเดินทาง กิจกรรมและความพร้อมกับสมาชิก การเข้าห้องสนทนาต้องมีสิทธิ์สมาชิกของกลุ่มปัจจุบัน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ห้องสนทนายังแสดงบัตรสถานะที่เชื่อมกับโหวต ข้อเสนอ ชำระเงินและการเดินทางตามขั้นตอนของกลุ่ม ควรใช้เมนูของกระบวนการนั้นเพื่อบันทึกผลอย่างเป็นทางการ ข้อความในแชตไม่แทนคะแนนโหวตหรือหลักฐานการชำระเงิน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ข.1.13 การลงคะแนนเลือกเมืองหรือภูมิภาค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การลงคะแนนเลือกเมืองหรือภูมิภาค]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สมาชิกเปิด Group Chat แล้วกด โหวตแผนเที่ยว ตรวจตัวเลือกเมืองหรือภูมิภาคที่บริการจัดไว้ภายในปลายทางของกลุ่ม เลือกตัวเลือกแล้วกด บันทึกคะแนน ตามข้อจำกัดของรอบ อ่านจำนวนผู้ลงคะแนนและกำหนดเวลาที่แสดง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รอบเลือกเมืองเป็นขั้นตอนกำหนดเมืองของกลุ่มภายในปลายทางที่จับคู่แล้ว ผลสำรวจประเทศที่มีในข้อมูลเดิมไม่ทำให้ประเทศปลายทางเปลี่ยนอัตโนมัติ การเปลี่ยนปลายทางต้องอาศัยขั้นตอนที่ระบบกำหนดและการยอมรับของผู้ใช้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ข.1.14 การเลือกสถานที่และกิจกรรมตามเมืองที่ชนะ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การเลือกสถานที่และกิจกรรมตามเมืองที่ชนะ]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เมื่อรอบเมืองสรุปผลแล้ว เปิดรอบสถานที่หรือกิจกรรมจาก โหวตแผนเที่ยว ระบบกรองตัวเลือกตามเมืองของกลุ่ม เลือกรายการที่สนใจแล้วกด บันทึกคะแนน หากหน้าจอแสดง รอผลเมืองของกลุ่ม ให้กลับไปตรวจรอบเมืองก่อน ยังไม่ควรตีความว่ารายการสถานที่หายเป็นข้อผิดพลาด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ผลเมืองที่ประกาศแล้วเป็นฐานสำหรับรายการสถานที่ของรอบถัดไป หากไม่มีตัวเลือกที่เชื่อมกับเมืองนั้น ระบบแสดงข้อความแจ้งแทน การบันทึกความสนใจสถานที่ไม่ได้เป็นการจองบริการหรือยืนยันค่าใช้จ่ายของบริษัทนำเที่ยว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ข.1.15 การตรวจผลและประวัติรอบโหวตปลายทาง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การตรวจผลและประวัติรอบโหวตปลายทาง]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อ่านสถานะรอบ เช่น เปิดรับคะแนน รอคะแนนเพิ่มเติม รอบเสมอ หรือสรุปผล ตรวจเมืองที่กลุ่มสรุปและอันดับของสถานที่ในผลลัพธ์ เมื่อมีประวัติรอบก่อนระบบจะแสดงข้อมูลประกอบเพื่ออธิบายการลงคะแนนรอบใหม่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ผลที่ยังอยู่ระหว่างรอหรือเสมอไม่ใช่ปลายทางสุดท้าย ให้รอผลที่บริการระบุว่าประกาศแล้ว คะแนนและการเปิดรอบถัดไปขึ้นอยู่กับเงื่อนไขของบริการ เมื่อกลับ Group Chat ระบบโหลดข้อมูลผลล่าสุด ผู้ใช้ไม่ควรบันทึกผลจากหน้าที่ยังไม่สรุปเป็นแผนสุดท้ายของกลุ่ม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ข.1.16 การดูข้อเสนอจากหลายบริษัท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การดูข้อเสนอจากหลายบริษัท]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เมื่อกลุ่มพร้อมรับแพ็กเกจ เปิด ดูข้อเสนอและลงคะแนน เพื่อดูข้อเสนอที่บริษัทนำเที่ยวส่งให้กลุ่ม เปรียบเทียบชื่อแพ็กเกจ บริษัท รายละเอียดโปรแกรม และราคาต่อคนจากหลายรายการก่อนตัดสินใจ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ข้อเสนอที่พบมาจากข้อมูลของกลุ่มและบริษัทที่มีสิทธิ์เสนอราคา จำนวนข้อเสนออาจต่างกันตามข้อมูลในระบบ การมีหลายบริษัทในรายการไม่ได้หมายความว่ามีผู้ชนะแล้ว และราคาแสดงควรตรวจร่วมกับสิ่งที่รวมและไม่รวมในรายละเอียดโปรแกรม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ข.1.17 การอ่านรายละเอียดแพ็กเกจและข้อมูลบริษัท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การอ่านรายละเอียดแพ็กเกจและข้อมูลบริษัท]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เปิดรายละเอียดข้อเสนอที่สนใจ อ่านโปรแกรม ราคาและเงื่อนไข แล้วใช้ ดูข้อมูลบริษัทและใบอนุญาต เพื่อตรวจข้อมูลบริษัทที่เกี่ยวข้อง โปรแกรม PDF ที่แนบต้องเปิดผ่านช่องทางที่ตรวจสิทธิ์ของระบบ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หน้าข้อมูลบริษัทแสดงใบอนุญาต ข้อมูลติดต่อ และคะแนนรวมเมื่อมีรีวิวจากทริปที่ตรวจสอบแล้ว หากยังไม่มีคะแนนให้ใช้ข้อมูลที่มีประกอบการพิจารณา ไม่ตีความว่าเป็นคะแนนศูนย์ ระบบอาจแสดงเฉพาะคะแนนรวมเมื่อยังไม่มีความยินยอมให้เผยแพร่ความคิดเห็น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ข.1.18 การลงคะแนนเลือกบริษัทนำเที่ยว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การลงคะแนนเลือกบริษัทนำเที่ยว]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ในหน้าลงคะแนนเลือกข้อเสนอของบริษัทที่ต้องการ แล้วกด บันทึกคะแนนของฉัน สมาชิกหนึ่งคนมีหนึ่งคะแนนและเปลี่ยนได้ก่อนหมดเวลาตามหน้าจอ ตรวจข้อความบันทึกสำเร็จและรายการที่แสดงว่าเป็นคะแนนของคุณ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เมื่อรอบปิด คะแนนถูกล็อกและผู้ใช้ไม่สามารถเปลี่ยนตามปกติ หากผลเสมอหรือจำนวนผู้ลงคะแนนยังไม่ผ่านเงื่อนไข ให้รอการดำเนินรอบตามสถานะที่ระบบแสดง การพูดคุยในแชตหรือเลือกดูรายละเอียดไม่ใช่การลงคะแนนที่บันทึกแล้ว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ข.1.19 การประกาศผู้ชนะและเปิดชำระเงิน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การประกาศผู้ชนะและเปิดชำระเงิน]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ตรวจผลโหวตจากหน้ากลุ่มหรือข้อเสนอ เมื่อระบบประกาศข้อเสนอที่เลือกอย่างเป็นทางการแล้วจึงเปิดขั้นตอนชำระเงิน ตรวจบริษัท ชื่อโปรแกรมและราคาของข้อเสนอที่ชนะอีกครั้งก่อนดำเนินการ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หน้าชำระเงินตรวจว่าข้อเสนอมีสถานะ selected หากยังไม่มีผู้ชนะหรือข้อเสนอไม่ตรงกับสิทธิ์ ระบบแจ้งว่ายังชำระเงินไม่ได้ การเห็นบริษัทคะแนนสูงระหว่างรอบยังไม่เท่ากับการประกาศผู้ชนะขั้นสุดท้าย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ข.1.20 การเลือกช่องทางและเตรียมหลักฐานชำระเงิน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การเลือกช่องทางและเตรียมหลักฐานชำระเงิน]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 สรุปยอดและชำระเงิน ตรวจยอดต่อคนและข้อมูลผู้รับเงินที่ระบบแสดง เลือกช่องทางที่รองรับ เช่น พร้อมเพย์หรือโอนธนาคาร แล้วดำเนินการชำระตามข้อมูลที่ยืนยันจากระบบ จากนั้นเลือกภาพหลักฐานจากอุปกรณ์ให้ตรงกับรายการ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 QR หรือสลิปสำหรับการสาธิตต้องระบุว่าเป็น Demo และไม่ใช้เป็นหลักฐานว่าโอนเงินจริง คู่มือนี้ไม่แสดงเลขบัญชีหรือสลิปของบุคคล ผู้ใช้ควรตรวจผู้รับ ยอดเงินและวันเวลาของรายการจริงก่อนส่งหลักฐาน และไม่กดชำระซ้ำเพียงเพราะสถานะตรวจสอบยังไม่เสร็จ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ข.1.21 การส่งสลิปและติดตามผลตรวจสอบ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การส่งสลิปและติดตามผลตรวจสอบ]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เลือกภาพหลักฐานแล้วกดส่ง ระบบแจ้ง ส่งหลักฐานแล้ว สถานะ รอตรวจสอบ และเริ่มขั้นตอนตรวจสลิป ตรวจผลจากหน้าสถานะซึ่งอาจเป็น waiting_verify, paid หรือ verification_failed หากไม่ผ่านให้อ่านเหตุผลและแก้หลักฐานตามที่ระบบอนุญาต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โหมด Demo ทดสอบลำดับหน้าจอและสถานะ ส่วน SlipOK ต้องตั้งคีย์และ branch ฝั่งบริการพร้อมข้อมูลผู้รับเงินจริง การที่สถานะแสดงสำเร็จใน Demo ไม่รับรองการตรวจสลิปกับผู้ให้บริการจริง และการตั้งค่าครบไม่เท่ากับตรวจสลิปผ่าน ต้องพิจารณาผลตรวจที่บริการบันทึกของรายการจริง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ข.1.22 การใช้ Trip Hub และอ่านข้อมูลนัดหมาย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การใช้ Trip Hub และอ่านข้อมูลนัดหมาย]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 ทริปของฉัน หรือ เปิด Trip Hub จากโปรไฟล์ เพื่อดูบริษัทที่เลือก โปรแกรม ราคา สมาชิก การชำระเงิน เอกสาร รายการเตรียมตัว จุดนัดหมายและผู้ติดต่อ อ่านข้อมูลแล้วใช้ อ่านโปรแกรมแล้ว และ ดูข้อมูลจุดนัดหมายแล้ว เมื่อรับทราบจริง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Trip Hub รวบรวมความพร้อมจากหลายส่วน ไม่ได้ทำให้ payment หรือเอกสารผ่านโดยการกดรับทราบ หากบริษัทเปลี่ยนข้อมูลนัดหมายให้ตรวจข้อมูลล่าสุดก่อนเดินทาง และใช้ช่องทางติดต่อที่แสดงเมื่อจำเป็น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ข.1.23 การจัดเตรียมและส่งเอกสารการเดินทาง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การจัดเตรียมและส่งเอกสารการเดินทาง]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 เอกสารการเดินทาง ตรวจความต้องการของทริป ระบุข้อมูล Passport และวันหมดอายุเมื่อจำเป็น เลือกไฟล์เอกสาร กรอกผู้ติดต่อฉุกเฉิน และแนบประกันการเดินทางได้ตามช่องที่แสดง จากนั้นกด ส่งเอกสารอย่างปลอดภัย แล้วตรวจไฟล์และสถานะที่บันทึกแล้ว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เอกสารส่วนตัวเปิดผ่านช่องทางที่ตรวจสิทธิ์ ผู้ใช้สามารถตรวจไฟล์ที่ส่งแล้วและลบตามสิทธิ์ที่ระบบอนุญาต หากบริษัทขอแก้ไขให้อ่านหมายเหตุและส่งข้อมูลที่ถูกต้อง ใช้เอกสารจริงเฉพาะกระบวนการใช้งานที่จำเป็น ไม่เผยแพร่ Passport หรือข้อมูลฉุกเฉินในภาพคู่มือ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ข.1.24 สถานะการเดินทางและการจบทริป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สถานะการเดินทางและการจบทริป]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ติดตามสถานะกำลังเตรียมตัว พร้อมเดินทาง กำลังเดินทาง และเดินทางเสร็จสิ้นจากหน้าทริปหรือบัตรใน Group Chat ความพร้อมขึ้นอยู่กับเงื่อนไข payment เอกสารและข้อมูลนัดหมายของทริป บริษัทผู้ชนะดูแลข้อมูลและสถานะใน Portal ตามสิทธิ์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เมื่อทริปเสร็จแล้วระบบเปิดการให้คะแนน ในโค้ดมีปุ่ม จำลองว่าทริปเสร็จแล้ว สำหรับการสาธิต ซึ่งต้องแยกจากการยืนยันว่ามีการเดินทางจริง ผู้ใช้ควรตรวจสถานะที่บริการบันทึกและไม่ใช้ปุ่มสาธิตเป็นหลักฐานผลการทดสอบทริปจริง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ข.1.25 การให้คะแนนและตรวจข้อมูลหลังจบทริป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การให้คะแนนและตรวจข้อมูลหลังจบทริป]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หลังสถานะทริปสิ้นสุดเลือก ให้คะแนนทริปนี้ หน้าต่าง ทริปนี้เป็นอย่างไรบ้าง แสดงดาวคะแนนทริปและบริษัทนำเที่ยวแยกกัน เลือกคะแนนแต่ละส่วนตั้งแต่ 1 ถึง 5 ดาวและตรวจตัวเลขที่แสดง กรอกความคิดเห็นได้ไม่เกิน 500 ตัวอักษร เลื่อนหน้าต่างเมื่อคีย์บอร์ดบังปุ่ม แล้วกด ส่งคะแนน หรือปิดหน้าต่างหากยังไม่ต้องการส่ง หากระบบอนุญาตให้แก้ไขใช้ปุ่มแก้ไขและบันทึกการแก้ไข ตรวจว่าคะแนนของตนแสดงหลังส่งสำเร็จ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ข้อมูลคะแนนและทริปที่เสร็จปรากฏตามสิทธิ์ในหน้าปัจจุบัน ส่วนโค้ดแอปที่ตรวจยังไม่มีเส้นทางประวัติทริปแยกโดยเฉพาะ จึงไม่ควรอ้างว่ามีหน้าประวัติที่เรียกได้ทุกครั้ง หลังให้คะแนนระบบแจ้งว่ากลุ่มจะยุบอัตโนมัติภายในหนึ่งชั่วโมง การเข้าถึงย้อนหลังต้องตรวจความสามารถของรุ่นที่ใช้งานจริง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ข.1.26 การออกจากกลุ่ม สลับบัญชีและออกจากระบบ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การออกจากกลุ่ม สลับบัญชีและออกจากระบบ]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หากกลุ่มยังอยู่ในสถานะที่อนุญาตให้ออก เปิดเมนูออกจากกลุ่มและอ่านเงื่อนไขก่อนยืนยัน เมื่อออกสำเร็จจะสูญเสียสิทธิ์เข้าห้องสนทนาและกระบวนการของกลุ่มนั้นตามข้อกำหนด ผู้ใช้สามารถเริ่ม preference ใหม่เมื่อสถานะเดิมสิ้นสุดหรือยกเลิกแล้ว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เมื่อต้องการเปลี่ยนบัญชีให้เปิดโปรไฟล์แล้วเลือก สลับบัญชีที่บันทึก ตรวจชื่อบัญชีปลายทางให้ถูกต้อง หรือเลือก ออกจากระบบ เพื่อยุติ session ในแอป การออกจากระบบไม่ใช่การออกจากกลุ่มหรือยกเลิก preference ข้อมูลที่บริการบันทึกยังคงผูกกับบัญชีเดิม</w:t>
      </w:r>
    </w:p>
    <w:p>
      <w:pPr>
        <w:pStyle w:val="Heading1"/>
        <w:widowControl/>
        <w:spacing w:line="276" w:lineRule="auto" w:after="120"/>
        <w:jc w:val="left"/>
      </w:pPr>
      <w:r>
        <w:rPr>
          <w:rFonts w:ascii="TH SarabunPSK" w:hAnsi="TH SarabunPSK" w:eastAsia="TH SarabunPSK" w:cs="TH SarabunPSK"/>
          <w:b/>
          <w:color w:val="000000"/>
          <w:sz w:val="36"/>
          <w:lang w:val="th-TH" w:eastAsia="th-TH"/>
        </w:rPr>
        <w:t>ข.2 คู่มือสำหรับบริษัทนำเที่ยว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ข.2.1 การเข้าสู่ระบบบริษัทนำเที่ยว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435456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ortal_logi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5456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ข-7 การเข้าสู่ระบบบริษัทนำเที่ยว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เปิดเว็บ Portal ที่ /agency/login กรอกชื่อผู้ใช้หรืออีเมลและรหัสผ่านของบริษัท แล้วกดเข้าสู่ระบบ บัญชีบริษัทแยกจากบัญชีนักท่องเที่ยวและผู้ดูแล เมื่อเข้าสู่ระบบระบบตรวจข้อมูลบริษัทและสถานะก่อนแสดงเมนูที่ใช้ได้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บริษัทที่ยังรอตรวจสอบสามารถเข้าสู่ระบบเพื่อติดตามสถานะได้ แต่ยังส่งข้อเสนอไม่ได้ หากระบบแจ้ง session หมดอายุให้เข้าสู่ระบบใหม่ และไม่ใช้บัญชีของบริษัทอื่นเพื่ออ่านข้อมูลหรือส่งแพ็กเกจ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ข.2.2 การสมัครบริษัทและแนบใบอนุญาต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435456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gency_registration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5456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ข-8 การสมัครบริษัทและแนบใบอนุญาต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เลือกสมัครบริษัทนำเที่ยวที่ /agency/register กรอกชื่อบริษัท ผู้ติดต่อ อีเมล โทรศัพท์ ที่อยู่ เลขที่ใบอนุญาต ชื่อผู้ใช้ รหัสผ่านและยืนยันรหัสผ่าน แนบใบอนุญาตเป็น PDF, JPG หรือ PNG ขนาดไม่เกิน 5 MB ตามแบบฟอร์ม รหัสผ่านของบริษัทกำหนดอย่างน้อย 8 ตัว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ตรวจข้อมูลแล้วส่งใบสมัคร เมื่อสำเร็จระบบพากลับไปเข้าสู่ระบบเพื่อตรวจสถานะการอนุมัติ การส่งใบสมัครไม่ทำให้บัญชีผ่านตรวจทันที เอกสารสำหรับการสาธิตควรระบุ DEMO และไม่ใช้ใบอนุญาตหรือข้อมูลส่วนบุคคลของผู้อื่น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ข.2.3 การตรวจสถานะอนุมัติและข้อมูลบริษัท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การตรวจสถานะอนุมัติและข้อมูลบริษัท]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หลังเข้าสู่ระบบเปิด ภาพรวม หรือ สถานะบัญชี ตรวจชื่อบริษัท เลขใบอนุญาต ผู้ประสานงานและสถานะ approved, pending, rejected หรือ suspended หากมีหมายเหตุจากผู้ดูแลให้อ่านเพื่อทราบสาเหตุหรือสิ่งที่ต้องแก้ไข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 approved จึงเปิด Lead Marketplace และหน้าส่งข้อเสนอได้ หน้าปัจจุบันแสดงข้อมูลบริษัทจากบัญชี แต่ไม่มีเส้นทางแก้โปรไฟล์บริษัทแยกใน Portal หากข้อมูลไม่ถูกต้องให้ประสานผู้ดูแลตามวิธีที่หน่วยงานกำหนด ไม่ถือว่าบันทึกแก้ไขได้จากหน้าภาพรวม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ข.2.4 การค้นหากลุ่มใน Lead Marketplace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การค้นหากลุ่มใน Lead Marketplace]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บริษัทที่อนุมัติแล้วเปิด Lead Marketplace เพื่อดูเฉพาะกลุ่มที่ระบบพร้อมรับข้อเสนอ ตรวจปลายทาง จำนวนสมาชิก ช่วงเดินทางและงบประมาณ แล้วใช้ตัวกรองที่แสดงเพื่อหากลุ่มที่บริษัทสามารถจัดบริการได้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รายการนี้ใช้สำหรับวิเคราะห์โอกาสเสนอราคา ไม่ใช่การเพิ่มสมาชิกหรือสร้างกลุ่มแทนนักท่องเที่ยว บริษัทไม่ควรสรุปว่าทุกกลุ่มเปิดรับข้อเสนอจากรายการข้อมูลทริปทั่วไป ต้องตรวจสถานะและรายละเอียดใน Lead Marketplace ก่อน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ข.2.5 การอ่านรายละเอียดกลุ่มและความต้องการรวม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การอ่านรายละเอียดกลุ่มและความต้องการรวม]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เปิดรายละเอียด lead ที่สนใจ ตรวจปลายทางสุดท้าย ช่วงเดินทาง งบเฉลี่ย ช่วงงบและขนาดกลุ่ม ใช้สรุปความสนใจ ผลสำรวจเมืองและสถานที่ของกลุ่มเพื่อเตรียมแพ็กเกจให้ตรงกับข้อมูลที่ระบบสรุปแล้ว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ข้อมูลสำหรับเสนอราคาเป็นข้อมูลรวมของกลุ่ม บริษัทไม่ควรขอหรือเปิดเผยว่าใครลงคะแนนให้ตัวเลือกใด และไม่ใช้เอกสารส่วนตัวของนักท่องเที่ยวประกอบภาพเสนอราคา หากหน้าจอแสดงรายละเอียดความต้องการที่ไม่ระบุตัวตน ให้ใช้เพื่อจัดบริการโดยไม่พยายามเชื่อมกลับไปหาบุคคล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ข.2.6 การเตรียมราคาและโปรแกรม PDF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การเตรียมราคาและโปรแกรม PDF]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ก่อนส่งข้อเสนอ เตรียมชื่อแพ็กเกจ รายละเอียดโปรแกรม สิ่งที่รวมและเงื่อนไข ราคาต่อคนเป็นจำนวนที่มากกว่า 0 และโปรแกรมทัวร์ PDF ไม่เกิน 5 MB ให้ปลายทางและกิจกรรมสัมพันธ์กับผลเมืองและความสนใจของกลุ่ม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สำหรับการสาธิตให้ตั้งชื่อไฟล์และเนื้อหาว่า DEMO อย่างชัดเจน และใช้ข้อมูลตัวอย่างที่ไม่อ้างการขายจริง การเตรียม PDF ในเครื่องยังไม่ใช่การส่งข้อเสนอ ต้องเลือกไฟล์และยืนยันจากแบบฟอร์ม Portal ส่วนหน้าเสนอราคา Flutter ที่มีในโค้ดเป็น UI สาธิตซึ่งไม่อัปโหลดไฟล์จริง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ข.2.7 การอัปโหลดและส่งข้อเสนอ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การอัปโหลดและส่งข้อเสนอ]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จาก lead เลือก ส่งข้อเสนอให้กลุ่มนี้ กรอกชื่อแพ็กเกจ ราคาต่อคนและรายละเอียด เลือกไฟล์ PDF ที่เตรียมแล้วตรวจข้อมูลอีกครั้ง กด ยืนยันส่งข้อเสนอ ระบบผูกข้อเสนอกับกลุ่มและบริษัทที่เข้าสู่ระบบโดยอัตโนมัติ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เมื่อบันทึกสำเร็จระบบเปลี่ยนไปหน้ารายละเอียดข้อเสนอ หากแจ้งไฟล์หรือราคาไม่ถูกต้องให้แก้ก่อนส่งใหม่ การแสดงชื่อไฟล์ในแบบฟอร์มเป็นเพียงการเลือกไฟล์ ต้องรอผลการส่งสำเร็จเพื่อยืนยันว่าข้อเสนอถูกเก็บแล้ว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ข.2.8 การติดตามข้อเสนอและสถานะ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การติดตามข้อเสนอและสถานะ]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 ข้อเสนอของฉัน เพื่อดูแพ็กเกจ กลุ่ม ราคาและสถานะของบริษัท เปิดรายละเอียดแต่ละรายการเพื่อตรวจข้อมูลที่ส่งและโปรแกรมที่แนบ เมื่อต้องเปลี่ยนข้อมูลหรือยกเลิกใช้เฉพาะปุ่มที่ระบบเปิดให้ในสถานะนั้น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ข้อเสนอของกลุ่มที่จบหรือยุบแล้วแสดงในประวัติข้อเสนอและไม่สามารถแก้ไขหรือยกเลิกตามหน้าจอ ประวัตินี้เป็นฝั่งบริษัทสำหรับติดตามการเสนอราคา ไม่ใช่หน้าประวัติทริปแยกของนักท่องเที่ยว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ข.2.9 การอ่านผลโหวตและข้อเสนอที่ชนะ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การอ่านผลโหวตและข้อเสนอที่ชนะ]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ตรวจสถานะรอบโหวตและผลรวมในรายละเอียดข้อเสนอ รอจนบริการประกาศผู้ชนะก่อนถือว่าบริษัทได้รับทริป หากคะแนนยังไม่ครบหรือเสมอให้ยึดสถานะรอบที่ระบบแจ้ง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บริษัทอ่านจำนวนคะแนนรวมและผลของข้อเสนอได้ตามสิทธิ์ ไม่ควรอ้างว่าสามารถดูคะแนนรายนักท่องเที่ยวหรือระบุสมาชิกที่เลือกบริษัทใด เมื่อข้อเสนอเป็นผู้ชนะที่ประกาศแล้วจึงดำเนินงานกับสมาชิกและข้อมูลทริปตามหน้าที่ระบบเปิดให้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ข.2.10 การตรวจเอกสารนักท่องเที่ยวของทริปที่ชนะ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การตรวจเอกสารนักท่องเที่ยวของทริปที่ชนะ]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เปิดเมนูนักท่องเที่ยวของบริษัทเพื่อตรวจรายการเอกสารเฉพาะทริปที่มีสิทธิ์ เปิดรายละเอียดการส่งเอกสารผ่านช่องทาง private อ่านข้อมูลที่จำเป็น ตรวจไฟล์และสถานะ แล้วบันทึกผลตรวจตามตัวเลือก เช่นผ่านตรวจหรือขอแก้ไข พร้อมหมายเหตุที่ชัดเจน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สิทธิ์ดูเอกสารหลังได้รับทริปแตกต่างจากช่วงเสนอราคา ซึ่งไม่เปิดเอกสารส่วนตัว บริษัทต้องไม่บันทึกภาพ Passport ข้อมูลติดต่อฉุกเฉินหรือไฟล์ส่วนตัวลงเอกสารสาธารณะ และไม่ตรวจรายการของกลุ่มที่บริษัทไม่ได้เป็นผู้ชนะ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ข.2.11 การจัดการนัดหมายและสถานะทริป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การจัดการนัดหมายและสถานะทริป]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 ทริปและความพร้อม เพื่อดูกลุ่มที่บริษัทชนะแล้ว ตรวจ payment เอกสารและความพร้อมของสมาชิก กรอกวันเวลา จุดนัดหมาย ผู้ประสานงาน เบอร์ติดต่อและหมายเหตุ แล้วกด บันทึกข้อมูลนัดหมาย เพื่อให้ข้อมูลปรากฏใน Trip Hub ของนักท่องเที่ยว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เลือกสถานะกำลังเตรียมตัว พร้อมเดินทาง กำลังเดินทาง หรือจบทริป พร้อมความต้องการ Visa/ETA และสถานะเอกสารที่เกี่ยวข้อง แล้วกด อัปเดตสถานะ บันทึกตามการดำเนินงานจริงและเงื่อนไขที่บริการตรวจ ไม่เปลี่ยนเป็นจบทริปเพียงเพื่อให้ผู้ใช้กดรีวิวในการใช้งานจริง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ข.2.12 คะแนนบริษัทและการออกจากระบบ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คะแนนบริษัทและการออกจากระบบ]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คะแนนบริษัทจากทริปที่ตรวจสอบแล้วแสดงในหน้าข้อมูลบริษัทของแอปนักท่องเที่ยวเมื่อมีรีวิว ใน Portal ที่ตรวจยังไม่มีหน้า dashboard คะแนนบริษัทแยก จึงไม่อธิบายเมนูคะแนนที่ไม่ได้มีจริง บริษัทติดตามข้อเสนอและประวัติที่ Portal เปิดให้ได้ตามบทบาท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เมื่อเสร็จงานเลือกออกจากระบบจากเมนูบัญชี และตรวจว่าเว็บกลับไปหน้าที่ต้องเข้าสู่ระบบ การออกจากระบบไม่ยกเลิกข้อเสนอหรือทริปที่บันทึกไว้ หากจะเปลี่ยนรายการต้องทำผ่านหน้ารายการนั้นตามสถานะและสิทธิ์</w:t>
      </w:r>
    </w:p>
    <w:p>
      <w:pPr>
        <w:pStyle w:val="Heading1"/>
        <w:widowControl/>
        <w:spacing w:line="276" w:lineRule="auto" w:after="120"/>
        <w:jc w:val="left"/>
      </w:pPr>
      <w:r>
        <w:rPr>
          <w:rFonts w:ascii="TH SarabunPSK" w:hAnsi="TH SarabunPSK" w:eastAsia="TH SarabunPSK" w:cs="TH SarabunPSK"/>
          <w:b/>
          <w:color w:val="000000"/>
          <w:sz w:val="36"/>
          <w:lang w:val="th-TH" w:eastAsia="th-TH"/>
        </w:rPr>
        <w:t>ข.3 คู่มือสำหรับผู้ดูแลระบบ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ข.3.1 การเข้าสู่ระบบผู้ดูแล</w:t>
      </w:r>
    </w:p>
    <w:p>
      <w:pPr>
        <w:keepNext/>
        <w:spacing w:after="60"/>
        <w:jc w:val="center"/>
      </w:pPr>
      <w:r>
        <w:drawing>
          <wp:inline xmlns:a="http://schemas.openxmlformats.org/drawingml/2006/main" xmlns:pic="http://schemas.openxmlformats.org/drawingml/2006/picture">
            <wp:extent cx="435456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dmin_login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35456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ภาพประกอบที่ ข-9 การเข้าสู่ระบบผู้ดูแล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 /admin/login ใน Portal กรอกชื่อผู้ใช้หรืออีเมลและรหัสผ่านของบัญชีผู้ดูแลที่หน่วยงานจัดเตรียม แล้วเข้าสู่ระบบ ระบบพาไปหน้ารายการบริษัทนำเที่ยว ผู้ดูแลไม่ใช้บัญชีบริษัทหรือนักท่องเที่ยวแทนบัญชีบทบาทนี้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เมื่อพบข้อผิดพลาดให้ตรวจข้อมูลบัญชีและการเชื่อมต่อบริการ หาก session หมดอายุให้เข้าสู่ระบบใหม่ บัญชีผู้ดูแลเริ่มต้นต้องกำหนดในฝั่งบริการตามภาคผนวก ก คู่มือไม่แสดงรหัสผ่านหรือข้อมูลลับของบัญชีใด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ข.3.2 หน้าหลักผู้ดูแลและจำนวนรายการ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หน้าหลักผู้ดูแลและจำนวนรายการ]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หลังเข้าสู่ระบบใช้เมนูบริษัทนำเที่ยว ผู้ใช้งาน และกลุ่มท่องเที่ยวเพื่อเปิดข้อมูลตามหน้าที่ หน้าหลักผู้ดูแลปัจจุบันคือ /admin/agencies ซึ่งแสดงจำนวนบริษัทที่โหลดและรายการตามสถานะที่เลือก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จำนวนบริษัท บัญชีผู้ใช้หรือกลุ่มที่แสดงเป็นจำนวนรายการของข้อมูลและตัวกรองที่เปิดอยู่ ไม่ใช่สถิติภาพรวมทุกช่วงเวลา ไม่มีหน้า dashboard กราฟหรือเส้นทาง /admin/dashboard แยกใน Portal รุ่นที่ตรวจ หากต้องทำรายงานสถิติควรอธิบายช่วงข้อมูลและตัวกรองให้ชัดเจน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ข.3.3 การค้นหาและดูข้อมูลผู้ใช้งาน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การค้นหาและดูข้อมูลผู้ใช้งาน]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เปิดเมนู ผู้ใช้งาน กรอกคำค้นชื่อ ชื่อผู้ใช้ อีเมลหรือโทรศัพท์ และเลือกกรองทุกสถานะ ใช้งานอยู่ ถูกระงับหรือไม่ใช้งาน กดค้นหาแล้วเปิด ดูรายละเอียด เพื่อตรวจข้อมูลบัญชี กลุ่มปัจจุบันและสถานะ matching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หน้ารายละเอียดแสดงประวัติสถานะเมื่อมีข้อมูล ผู้ดูแลควรตรวจชื่อบัญชีและเหตุผลก่อนทำรายการ หน้านี้ไม่แสดง Passport สลิปหรือเอกสารส่วนตัว จึงไม่ใช้การจัดการบัญชีเป็นช่องทางเข้าถึงเอกสารเหล่านั้น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ข.3.4 การระงับและเปิดใช้งานบัญชีนักท่องเที่ยว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การระงับและเปิดใช้งานบัญชีนักท่องเที่ยว]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จากรายละเอียดผู้ใช้เลือก ระงับบัญชี หรือ เปิดใช้งานบัญชี ตามสถานะปัจจุบัน เมื่อระงับต้องกรอกเหตุผล อ่านผลกระทบในหน้าต่างยืนยันแล้วกดยืนยัน รอผลตอบกลับและตรวจสถานะกับประวัติอีกครั้ง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การระงับตัด session และปิดการทำรายการของผู้ใช้ตามฝั่งบริการ จึงต้องตรวจบัญชีเป้าหมายและเหตุผลก่อนยืนยัน การเปลี่ยนสถานะเป็นการจัดการสิทธิ์ใช้งานบัญชี ไม่ใช่หน้าเปลี่ยนบทบาทเป็นบริษัทหรือผู้ดูแล ไม่มีการสอนแก้สิทธิ์แบบกำหนดเองที่ไม่ปรากฏในหน้าจอ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ข.3.5 การตรวจบริษัทและใบอนุญาต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การตรวจบริษัทและใบอนุญาต]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 บริษัทนำเที่ยว เลือกสถานะที่ต้องการ แล้วกด ตรวจสอบ ในแถวบริษัท ตรวจข้อมูลผู้ติดต่อ อีเมล โทรศัพท์ ที่อยู่และเลขใบอนุญาต เปิด ดูใบอนุญาต เพื่อดูไฟล์ผ่านช่องทางที่ตรวจสิทธิ์ของผู้ดูแล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หากไม่มีไฟล์ใบอนุญาตระบบแจ้งว่าไม่สามารถอนุมัติได้ ตรวจข้อมูลและเอกสารให้สัมพันธ์กันก่อนเลือกผล พิจารณาจากหลักฐานจริงของบริษัท ไม่ใช้ไฟล์ DEMO เป็นใบอนุญาตผ่านตรวจในการใช้งานจริง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ข.3.6 การอนุมัติ ปฏิเสธและระงับบริษัท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การอนุมัติ ปฏิเสธและระงับบริษัท]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จากหน้ารายละเอียดบริษัทเลือก อนุมัติ ปฏิเสธ หรือ ระงับ กรอกหมายเหตุสำหรับบริษัทเมื่อมี อ่านผลกระทบในหน้าต่างยืนยัน แล้วกดยืนยันรายการ เมื่อบริการบันทึกสำเร็จตรวจสถานะและหมายเหตุล่าสุดอีกครั้ง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การอนุมัติเปิดสิทธิ์ Lead Marketplace และการส่งข้อเสนอ ส่วนการปฏิเสธหรือระงับปิดความสามารถขายตามสถานะ บัญชีบริษัทอาจยังเห็นหน้าติดตามสถานะได้ การเปลี่ยนสถานะจึงไม่ใช่การลบข้อมูลบริษัท และไม่ควรยืนยันจากเพียงสีของปุ่มก่อนรับผลจากบริการ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ข.3.7 การตรวจกลุ่มและสถานะกระบวนการ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การตรวจกลุ่มและสถานะกระบวนการ]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เปิดเมนู กลุ่มท่องเที่ยว ใช้คำค้นและตัวกรองสถานะหรือประเภท แล้วดูรายละเอียดกลุ่ม ตรวจปลายทาง เดือนเดินทาง จำนวนสมาชิก ประเภท Automatic หรือ Manual สถานะกลุ่ม Voting, Journey และกำหนดเวลาที่มี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หน้ากลุ่มมีเครื่องมือสำหรับการพัฒนาบางรายการ เช่นนำสมาชิกออกหรือรีเซ็ตกลุ่มทดสอบซึ่งต้องผ่านเงื่อนไขและหน้าต่างยืนยัน เครื่องมือดังกล่าวใช้เฉพาะงานพัฒนาที่ได้รับอนุญาต ผู้ดูแลควรใช้ข้อมูลสถานะเพื่อประสานปัญหาตามหน้าที่ และไม่ใช้เครื่องมือรีเซ็ตกับกลุ่มธุรกิจ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ข.3.8 การใช้งานตามบทบาทและออกจากระบบ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การใช้งานตามบทบาทและออกจากระบบ]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ผู้ดูแลใช้สิทธิ์ตรวจบัญชีและบริษัทผ่าน session ของตน ส่วนบริษัทใช้สิทธิ์เสนอราคาและดูแลทริปที่ชนะ นักท่องเที่ยวใช้สิทธิ์ preference กลุ่มและการเดินทางของตน Portal ตรวจ session และสถานะอนุมัติก่อนเปิดเส้นทางที่ป้องกันไว้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เมื่อเสร็จงานเลือกออกจากระบบและตรวจว่าต้องเข้าสู่ระบบก่อนกลับมาหน้าผู้ดูแล ไม่มีหน้าจัดการตารางสิทธิ์แบบอิสระหรือหน้าสถิติแยกในเส้นทางปัจจุบัน คู่มือจึงอธิบายสิทธิ์จากบทบาทและสถานะที่ระบบมีจริง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fldSimple w:instr="PAGE"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2EA2"/>
    <w:rPr>
      <w:rFonts w:ascii="TH SarabunPSK" w:hAnsi="TH SarabunPSK"/>
      <w:color w:val="000000"/>
      <w:sz w:val="3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4678"/>
    <w:pPr>
      <w:keepNext/>
      <w:keepLines/>
      <w:spacing w:before="240" w:after="0"/>
      <w:outlineLvl w:val="0"/>
    </w:pPr>
    <w:rPr>
      <w:rFonts w:asciiTheme="majorHAnsi" w:eastAsiaTheme="majorEastAsia" w:hAnsiTheme="majorHAnsi" w:cs="TH SarabunPSK" w:ascii="TH SarabunPSK" w:hAnsi="TH SarabunPSK"/>
      <w:bCs/>
      <w:color w:val="000000"/>
      <w:sz w:val="36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4678"/>
    <w:pPr>
      <w:keepNext/>
      <w:keepLines/>
      <w:spacing w:before="40" w:after="0"/>
      <w:outlineLvl w:val="1"/>
    </w:pPr>
    <w:rPr>
      <w:rFonts w:asciiTheme="majorHAnsi" w:eastAsiaTheme="majorEastAsia" w:hAnsiTheme="majorHAnsi" w:cs="TH SarabunPSK" w:ascii="TH SarabunPSK" w:hAnsi="TH SarabunPSK"/>
      <w:bCs/>
      <w:color w:val="000000"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920B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 w:ascii="TH SarabunPSK" w:hAnsi="TH SarabunPSK"/>
      <w:color w:val="000000"/>
      <w:sz w:val="36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221F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4678"/>
    <w:rPr>
      <w:rFonts w:asciiTheme="majorHAnsi" w:eastAsiaTheme="majorEastAsia" w:hAnsiTheme="majorHAnsi" w:cs="TH SarabunPSK"/>
      <w:bCs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44678"/>
    <w:rPr>
      <w:rFonts w:asciiTheme="majorHAnsi" w:eastAsiaTheme="majorEastAsia" w:hAnsiTheme="majorHAnsi" w:cs="TH SarabunPSK"/>
      <w:bCs/>
      <w:color w:val="000000" w:themeColor="text1"/>
      <w:sz w:val="26"/>
      <w:szCs w:val="32"/>
    </w:rPr>
  </w:style>
  <w:style w:type="paragraph" w:customStyle="1" w:styleId="Default">
    <w:name w:val="Default"/>
    <w:rsid w:val="00107F43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0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7F43"/>
  </w:style>
  <w:style w:type="paragraph" w:styleId="Footer">
    <w:name w:val="footer"/>
    <w:basedOn w:val="Normal"/>
    <w:link w:val="FooterChar"/>
    <w:uiPriority w:val="99"/>
    <w:unhideWhenUsed/>
    <w:rsid w:val="0010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7F43"/>
  </w:style>
  <w:style w:type="paragraph" w:styleId="TOCHeading">
    <w:name w:val="TOC Heading"/>
    <w:basedOn w:val="Heading1"/>
    <w:next w:val="Normal"/>
    <w:uiPriority w:val="39"/>
    <w:unhideWhenUsed/>
    <w:qFormat/>
    <w:rsid w:val="002F64CA"/>
    <w:pPr>
      <w:spacing w:line="259" w:lineRule="auto"/>
      <w:outlineLvl w:val="9"/>
    </w:pPr>
    <w:rPr>
      <w:rFonts w:cstheme="majorBidi"/>
      <w:bCs w:val="0"/>
      <w:color w:val="365F91" w:themeColor="accent1" w:themeShade="BF"/>
      <w:sz w:val="40"/>
      <w:cs/>
    </w:rPr>
  </w:style>
  <w:style w:type="paragraph" w:styleId="TOC2">
    <w:name w:val="toc 2"/>
    <w:basedOn w:val="Normal"/>
    <w:next w:val="Normal"/>
    <w:autoRedefine/>
    <w:uiPriority w:val="39"/>
    <w:unhideWhenUsed/>
    <w:rsid w:val="002B7E05"/>
    <w:pPr>
      <w:tabs>
        <w:tab w:val="right" w:leader="dot" w:pos="9016"/>
      </w:tabs>
      <w:spacing w:after="100" w:line="259" w:lineRule="auto"/>
      <w:ind w:left="220"/>
    </w:pPr>
    <w:rPr>
      <w:rFonts w:ascii="TH SarabunPSK" w:eastAsiaTheme="minorEastAsia" w:hAnsi="TH SarabunPSK" w:cs="TH SarabunPSK"/>
      <w:noProof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B316CE"/>
    <w:pPr>
      <w:tabs>
        <w:tab w:val="right" w:leader="dot" w:pos="9016"/>
      </w:tabs>
      <w:spacing w:after="100" w:line="259" w:lineRule="auto"/>
    </w:pPr>
    <w:rPr>
      <w:rFonts w:ascii="TH SarabunPSK" w:eastAsiaTheme="minorEastAsia" w:hAnsi="TH SarabunPSK" w:cs="TH SarabunPSK"/>
      <w:bCs/>
      <w:noProof/>
      <w:sz w:val="32"/>
      <w:szCs w:val="32"/>
    </w:rPr>
  </w:style>
  <w:style w:type="paragraph" w:styleId="TOC3">
    <w:name w:val="toc 3"/>
    <w:basedOn w:val="Normal"/>
    <w:next w:val="Normal"/>
    <w:autoRedefine/>
    <w:uiPriority w:val="39"/>
    <w:unhideWhenUsed/>
    <w:rsid w:val="002B7E05"/>
    <w:pPr>
      <w:tabs>
        <w:tab w:val="right" w:leader="dot" w:pos="9016"/>
      </w:tabs>
      <w:spacing w:after="100" w:line="259" w:lineRule="auto"/>
      <w:ind w:left="440"/>
    </w:pPr>
    <w:rPr>
      <w:rFonts w:ascii="TH SarabunPSK" w:eastAsiaTheme="minorEastAsia" w:hAnsi="TH SarabunPSK" w:cs="TH SarabunPSK"/>
      <w:b/>
      <w:noProof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2F64C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A42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453C6C"/>
    <w:pPr>
      <w:spacing w:line="240" w:lineRule="auto"/>
    </w:pPr>
    <w:rPr>
      <w:rFonts w:ascii="TH SarabunPSK" w:hAnsi="TH SarabunPSK"/>
      <w:i/>
      <w:iCs/>
      <w:color w:val="000000"/>
      <w:sz w:val="32"/>
      <w:szCs w:val="22"/>
    </w:rPr>
  </w:style>
  <w:style w:type="paragraph" w:styleId="TableofFigures">
    <w:name w:val="table of figures"/>
    <w:basedOn w:val="Normal"/>
    <w:next w:val="Normal"/>
    <w:uiPriority w:val="99"/>
    <w:unhideWhenUsed/>
    <w:rsid w:val="00564C3F"/>
    <w:pPr>
      <w:spacing w:after="0"/>
      <w:ind w:left="440" w:hanging="440"/>
    </w:pPr>
    <w:rPr>
      <w:rFonts w:cstheme="majorBidi"/>
      <w:smallCaps/>
      <w:sz w:val="20"/>
      <w:szCs w:val="23"/>
    </w:rPr>
  </w:style>
  <w:style w:type="character" w:customStyle="1" w:styleId="Heading3Char">
    <w:name w:val="Heading 3 Char"/>
    <w:basedOn w:val="DefaultParagraphFont"/>
    <w:link w:val="Heading3"/>
    <w:uiPriority w:val="9"/>
    <w:rsid w:val="005920BD"/>
    <w:rPr>
      <w:rFonts w:asciiTheme="majorHAnsi" w:eastAsiaTheme="majorEastAsia" w:hAnsiTheme="majorHAnsi" w:cstheme="majorBidi"/>
      <w:color w:val="243F60" w:themeColor="accent1" w:themeShade="7F"/>
      <w:sz w:val="24"/>
      <w:szCs w:val="30"/>
    </w:rPr>
  </w:style>
  <w:style w:type="paragraph" w:styleId="NormalWeb">
    <w:name w:val="Normal (Web)"/>
    <w:basedOn w:val="Normal"/>
    <w:uiPriority w:val="99"/>
    <w:unhideWhenUsed/>
    <w:rsid w:val="00871FA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8"/>
    </w:rPr>
  </w:style>
  <w:style w:type="character" w:customStyle="1" w:styleId="colorh1">
    <w:name w:val="color_h1"/>
    <w:basedOn w:val="DefaultParagraphFont"/>
    <w:rsid w:val="000C51CE"/>
  </w:style>
  <w:style w:type="character" w:styleId="CommentReference">
    <w:name w:val="annotation reference"/>
    <w:basedOn w:val="DefaultParagraphFont"/>
    <w:uiPriority w:val="99"/>
    <w:semiHidden/>
    <w:unhideWhenUsed/>
    <w:rsid w:val="00617739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17739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17739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77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7739"/>
    <w:rPr>
      <w:b/>
      <w:bCs/>
      <w:sz w:val="20"/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7739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7739"/>
    <w:rPr>
      <w:rFonts w:ascii="Leelawadee" w:hAnsi="Leelawadee" w:cs="Angsana New"/>
      <w:sz w:val="18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BD4989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70571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B0ADC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8A5641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7221F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OC4">
    <w:name w:val="toc 4"/>
    <w:basedOn w:val="Normal"/>
    <w:next w:val="Normal"/>
    <w:autoRedefine/>
    <w:uiPriority w:val="39"/>
    <w:unhideWhenUsed/>
    <w:rsid w:val="007A3206"/>
    <w:pPr>
      <w:spacing w:after="100" w:line="240" w:lineRule="auto"/>
      <w:ind w:left="720"/>
    </w:pPr>
    <w:rPr>
      <w:rFonts w:eastAsiaTheme="minorEastAsia"/>
      <w:kern w:val="2"/>
      <w:sz w:val="24"/>
      <w:szCs w:val="30"/>
      <w14:ligatures w14:val="standardContextual"/>
    </w:rPr>
  </w:style>
  <w:style w:type="paragraph" w:styleId="TOC5">
    <w:name w:val="toc 5"/>
    <w:basedOn w:val="Normal"/>
    <w:next w:val="Normal"/>
    <w:autoRedefine/>
    <w:uiPriority w:val="39"/>
    <w:unhideWhenUsed/>
    <w:rsid w:val="007A3206"/>
    <w:pPr>
      <w:spacing w:after="100" w:line="240" w:lineRule="auto"/>
      <w:ind w:left="960"/>
    </w:pPr>
    <w:rPr>
      <w:rFonts w:eastAsiaTheme="minorEastAsia"/>
      <w:kern w:val="2"/>
      <w:sz w:val="24"/>
      <w:szCs w:val="30"/>
      <w14:ligatures w14:val="standardContextual"/>
    </w:rPr>
  </w:style>
  <w:style w:type="paragraph" w:styleId="TOC6">
    <w:name w:val="toc 6"/>
    <w:basedOn w:val="Normal"/>
    <w:next w:val="Normal"/>
    <w:autoRedefine/>
    <w:uiPriority w:val="39"/>
    <w:unhideWhenUsed/>
    <w:rsid w:val="007A3206"/>
    <w:pPr>
      <w:spacing w:after="100" w:line="240" w:lineRule="auto"/>
      <w:ind w:left="1200"/>
    </w:pPr>
    <w:rPr>
      <w:rFonts w:eastAsiaTheme="minorEastAsia"/>
      <w:kern w:val="2"/>
      <w:sz w:val="24"/>
      <w:szCs w:val="30"/>
      <w14:ligatures w14:val="standardContextual"/>
    </w:rPr>
  </w:style>
  <w:style w:type="paragraph" w:styleId="TOC7">
    <w:name w:val="toc 7"/>
    <w:basedOn w:val="Normal"/>
    <w:next w:val="Normal"/>
    <w:autoRedefine/>
    <w:uiPriority w:val="39"/>
    <w:unhideWhenUsed/>
    <w:rsid w:val="007A3206"/>
    <w:pPr>
      <w:spacing w:after="100" w:line="240" w:lineRule="auto"/>
      <w:ind w:left="1440"/>
    </w:pPr>
    <w:rPr>
      <w:rFonts w:eastAsiaTheme="minorEastAsia"/>
      <w:kern w:val="2"/>
      <w:sz w:val="24"/>
      <w:szCs w:val="30"/>
      <w14:ligatures w14:val="standardContextual"/>
    </w:rPr>
  </w:style>
  <w:style w:type="paragraph" w:styleId="TOC8">
    <w:name w:val="toc 8"/>
    <w:basedOn w:val="Normal"/>
    <w:next w:val="Normal"/>
    <w:autoRedefine/>
    <w:uiPriority w:val="39"/>
    <w:unhideWhenUsed/>
    <w:rsid w:val="007A3206"/>
    <w:pPr>
      <w:spacing w:after="100" w:line="240" w:lineRule="auto"/>
      <w:ind w:left="1680"/>
    </w:pPr>
    <w:rPr>
      <w:rFonts w:eastAsiaTheme="minorEastAsia"/>
      <w:kern w:val="2"/>
      <w:sz w:val="24"/>
      <w:szCs w:val="30"/>
      <w14:ligatures w14:val="standardContextual"/>
    </w:rPr>
  </w:style>
  <w:style w:type="paragraph" w:styleId="TOC9">
    <w:name w:val="toc 9"/>
    <w:basedOn w:val="Normal"/>
    <w:next w:val="Normal"/>
    <w:autoRedefine/>
    <w:uiPriority w:val="39"/>
    <w:unhideWhenUsed/>
    <w:rsid w:val="007A3206"/>
    <w:pPr>
      <w:spacing w:after="100" w:line="240" w:lineRule="auto"/>
      <w:ind w:left="1920"/>
    </w:pPr>
    <w:rPr>
      <w:rFonts w:eastAsiaTheme="minorEastAsia"/>
      <w:kern w:val="2"/>
      <w:sz w:val="24"/>
      <w:szCs w:val="30"/>
      <w14:ligatures w14:val="standardContextual"/>
    </w:rPr>
  </w:style>
  <w:style w:type="paragraph" w:customStyle="1" w:styleId="a">
    <w:name w:val="หัวเรื่อง"/>
    <w:basedOn w:val="Heading1"/>
    <w:link w:val="a0"/>
    <w:qFormat/>
    <w:rsid w:val="004B43E1"/>
    <w:pPr>
      <w:jc w:val="center"/>
    </w:pPr>
    <w:rPr>
      <w:rFonts w:ascii="TH SarabunPSK" w:eastAsia="TH SarabunPSK" w:hAnsi="TH SarabunPSK"/>
      <w:sz w:val="36"/>
      <w:szCs w:val="36"/>
    </w:rPr>
  </w:style>
  <w:style w:type="character" w:customStyle="1" w:styleId="a0">
    <w:name w:val="หัวเรื่อง อักขระ"/>
    <w:basedOn w:val="Heading1Char"/>
    <w:link w:val="a"/>
    <w:rsid w:val="004B43E1"/>
    <w:rPr>
      <w:rFonts w:ascii="TH SarabunPSK" w:eastAsia="TH SarabunPSK" w:hAnsi="TH SarabunPSK" w:cs="TH SarabunPSK"/>
      <w:bCs/>
      <w:sz w:val="36"/>
      <w:szCs w:val="36"/>
    </w:rPr>
  </w:style>
  <w:style w:type="paragraph" w:customStyle="1" w:styleId="Title">
    <w:name w:val="Title"/>
    <w:rPr>
      <w:rFonts w:ascii="TH SarabunPSK" w:hAnsi="TH SarabunPSK"/>
      <w:color w:val="000000"/>
      <w:sz w:val="3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ภาคผนวก ระบบจัดกลุ่มนักท่องเที่ยวอัตโนมัติ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  <cp:contentStatus/>
  <dc:identifier/>
  <dc:language/>
  <cp:version/>
</cp:coreProperties>
</file>